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2A7" w:rsidRDefault="007312A7" w:rsidP="007312A7">
      <w:pPr>
        <w:pStyle w:val="NormalWeb"/>
        <w:rPr>
          <w:lang w:val="es-ES"/>
        </w:rPr>
      </w:pPr>
      <w:r w:rsidRPr="007312A7">
        <w:rPr>
          <w:rStyle w:val="Strong"/>
          <w:lang w:val="es-ES"/>
        </w:rPr>
        <w:t>Escenario</w:t>
      </w:r>
    </w:p>
    <w:p w:rsidR="007312A7" w:rsidRPr="007312A7" w:rsidRDefault="007312A7" w:rsidP="007312A7">
      <w:pPr>
        <w:pStyle w:val="NormalWeb"/>
        <w:rPr>
          <w:lang w:val="es-ES"/>
        </w:rPr>
      </w:pPr>
      <w:r w:rsidRPr="007312A7">
        <w:rPr>
          <w:lang w:val="es-ES"/>
        </w:rPr>
        <w:t>Del</w:t>
      </w:r>
      <w:r>
        <w:rPr>
          <w:lang w:val="es-ES"/>
        </w:rPr>
        <w:t xml:space="preserve"> </w:t>
      </w:r>
      <w:r w:rsidRPr="007312A7">
        <w:rPr>
          <w:lang w:val="es-ES"/>
        </w:rPr>
        <w:t xml:space="preserve"> latín </w:t>
      </w:r>
      <w:proofErr w:type="spellStart"/>
      <w:r w:rsidRPr="007312A7">
        <w:rPr>
          <w:rStyle w:val="Emphasis"/>
          <w:lang w:val="es-ES"/>
        </w:rPr>
        <w:t>scenarĭum</w:t>
      </w:r>
      <w:proofErr w:type="spellEnd"/>
      <w:r w:rsidRPr="007312A7">
        <w:rPr>
          <w:lang w:val="es-ES"/>
        </w:rPr>
        <w:t xml:space="preserve">, es un espacio destinado a la </w:t>
      </w:r>
      <w:r w:rsidRPr="007312A7">
        <w:rPr>
          <w:rStyle w:val="Strong"/>
          <w:lang w:val="es-ES"/>
        </w:rPr>
        <w:t>representación</w:t>
      </w:r>
      <w:r w:rsidRPr="007312A7">
        <w:rPr>
          <w:lang w:val="es-ES"/>
        </w:rPr>
        <w:t xml:space="preserve"> de </w:t>
      </w:r>
      <w:hyperlink r:id="rId4" w:history="1">
        <w:r w:rsidRPr="007312A7">
          <w:rPr>
            <w:rStyle w:val="Strong"/>
            <w:color w:val="0000FF"/>
            <w:u w:val="single"/>
            <w:lang w:val="es-ES"/>
          </w:rPr>
          <w:t>artes escénicas</w:t>
        </w:r>
      </w:hyperlink>
      <w:r w:rsidRPr="007312A7">
        <w:rPr>
          <w:lang w:val="es-ES"/>
        </w:rPr>
        <w:t xml:space="preserve"> (como obras teatrales, danza o música). Suele contar con una </w:t>
      </w:r>
      <w:r w:rsidRPr="007312A7">
        <w:rPr>
          <w:rStyle w:val="Strong"/>
          <w:lang w:val="es-ES"/>
        </w:rPr>
        <w:t>plataforma elevada</w:t>
      </w:r>
      <w:r w:rsidRPr="007312A7">
        <w:rPr>
          <w:lang w:val="es-ES"/>
        </w:rPr>
        <w:t xml:space="preserve"> para que el </w:t>
      </w:r>
      <w:hyperlink r:id="rId5" w:history="1">
        <w:r w:rsidRPr="007312A7">
          <w:rPr>
            <w:rStyle w:val="Strong"/>
            <w:color w:val="0000FF"/>
            <w:u w:val="single"/>
            <w:lang w:val="es-ES"/>
          </w:rPr>
          <w:t>público</w:t>
        </w:r>
      </w:hyperlink>
      <w:r w:rsidRPr="007312A7">
        <w:rPr>
          <w:lang w:val="es-ES"/>
        </w:rPr>
        <w:t xml:space="preserve"> pueda ver a los protagonistas con mayor facilidad.</w:t>
      </w:r>
    </w:p>
    <w:p w:rsidR="007312A7" w:rsidRPr="007312A7" w:rsidRDefault="007312A7" w:rsidP="007312A7">
      <w:pPr>
        <w:pStyle w:val="NormalWeb"/>
        <w:rPr>
          <w:lang w:val="es-ES"/>
        </w:rPr>
      </w:pPr>
      <w:r>
        <w:rPr>
          <w:noProof/>
        </w:rPr>
        <w:drawing>
          <wp:inline distT="0" distB="0" distL="0" distR="0">
            <wp:extent cx="1704975" cy="1181100"/>
            <wp:effectExtent l="19050" t="0" r="9525" b="0"/>
            <wp:docPr id="1" name="Picture 1" descr="Escenar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cenari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12A7">
        <w:rPr>
          <w:lang w:val="es-ES"/>
        </w:rPr>
        <w:t xml:space="preserve">Por ejemplo: </w:t>
      </w:r>
      <w:r w:rsidRPr="007312A7">
        <w:rPr>
          <w:rStyle w:val="Emphasis"/>
          <w:lang w:val="es-ES"/>
        </w:rPr>
        <w:t>“Las jóvenes esperaban con ansiedad que el galán hiciera su aparición sobre el escenario”</w:t>
      </w:r>
      <w:r w:rsidRPr="007312A7">
        <w:rPr>
          <w:lang w:val="es-ES"/>
        </w:rPr>
        <w:t xml:space="preserve">, </w:t>
      </w:r>
      <w:r w:rsidRPr="007312A7">
        <w:rPr>
          <w:rStyle w:val="Emphasis"/>
          <w:lang w:val="es-ES"/>
        </w:rPr>
        <w:t>“El cantante anunció que regresará a los escenarios argentinos con una gira nacional”</w:t>
      </w:r>
      <w:r w:rsidRPr="007312A7">
        <w:rPr>
          <w:lang w:val="es-ES"/>
        </w:rPr>
        <w:t xml:space="preserve">, </w:t>
      </w:r>
      <w:r w:rsidRPr="007312A7">
        <w:rPr>
          <w:rStyle w:val="Emphasis"/>
          <w:lang w:val="es-ES"/>
        </w:rPr>
        <w:t>“Mi sueño es bailar sobre un escenario y recibir el aplauso de la multitud”</w:t>
      </w:r>
      <w:r w:rsidRPr="007312A7">
        <w:rPr>
          <w:lang w:val="es-ES"/>
        </w:rPr>
        <w:t>.</w:t>
      </w:r>
    </w:p>
    <w:p w:rsidR="007312A7" w:rsidRPr="007312A7" w:rsidRDefault="007312A7" w:rsidP="007312A7">
      <w:pPr>
        <w:pStyle w:val="NormalWeb"/>
        <w:rPr>
          <w:lang w:val="es-ES"/>
        </w:rPr>
      </w:pPr>
      <w:r w:rsidRPr="007312A7">
        <w:rPr>
          <w:lang w:val="es-ES"/>
        </w:rPr>
        <w:t xml:space="preserve">El escenario también puede utilizarse como espacio para la pronunciación de </w:t>
      </w:r>
      <w:hyperlink r:id="rId7" w:history="1">
        <w:r w:rsidRPr="007312A7">
          <w:rPr>
            <w:rStyle w:val="Strong"/>
            <w:color w:val="0000FF"/>
            <w:u w:val="single"/>
            <w:lang w:val="es-ES"/>
          </w:rPr>
          <w:t>discursos</w:t>
        </w:r>
      </w:hyperlink>
      <w:r w:rsidRPr="007312A7">
        <w:rPr>
          <w:lang w:val="es-ES"/>
        </w:rPr>
        <w:t xml:space="preserve"> o para la </w:t>
      </w:r>
      <w:r w:rsidRPr="007312A7">
        <w:rPr>
          <w:rStyle w:val="Strong"/>
          <w:lang w:val="es-ES"/>
        </w:rPr>
        <w:t>organización de conferencias o congresos</w:t>
      </w:r>
      <w:r w:rsidRPr="007312A7">
        <w:rPr>
          <w:lang w:val="es-ES"/>
        </w:rPr>
        <w:t xml:space="preserve">. En el primer caso, los oradores subirán al escenario para ingresar en el campo visual de los asistentes y hablarán con un micrófono. Los eventos que se desarrollan en un escenario, por su parte, suelen incluir </w:t>
      </w:r>
      <w:hyperlink r:id="rId8" w:history="1">
        <w:r w:rsidRPr="007312A7">
          <w:rPr>
            <w:rStyle w:val="Strong"/>
            <w:color w:val="0000FF"/>
            <w:u w:val="single"/>
            <w:lang w:val="es-ES"/>
          </w:rPr>
          <w:t>debates</w:t>
        </w:r>
      </w:hyperlink>
      <w:r w:rsidRPr="007312A7">
        <w:rPr>
          <w:lang w:val="es-ES"/>
        </w:rPr>
        <w:t xml:space="preserve"> e intercambios de opiniones.</w:t>
      </w:r>
    </w:p>
    <w:p w:rsidR="007312A7" w:rsidRPr="007312A7" w:rsidRDefault="007312A7" w:rsidP="007312A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</w:pPr>
      <w:r w:rsidRPr="007312A7"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  <w:t>Actor</w:t>
      </w:r>
    </w:p>
    <w:p w:rsidR="007312A7" w:rsidRPr="007312A7" w:rsidRDefault="007312A7" w:rsidP="007312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312A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Un actor es una persona que interpreta a un personaje en </w:t>
      </w:r>
      <w:hyperlink r:id="rId9" w:tooltip="Cine" w:history="1">
        <w:r w:rsidRPr="007312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cine</w:t>
        </w:r>
      </w:hyperlink>
      <w:r w:rsidRPr="007312A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hyperlink r:id="rId10" w:tooltip="Televisión" w:history="1">
        <w:r w:rsidRPr="007312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televisión</w:t>
        </w:r>
      </w:hyperlink>
      <w:r w:rsidRPr="007312A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hyperlink r:id="rId11" w:tooltip="Teatro" w:history="1">
        <w:r w:rsidRPr="007312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teatro</w:t>
        </w:r>
      </w:hyperlink>
      <w:r w:rsidRPr="007312A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hyperlink r:id="rId12" w:tooltip="Doblaje" w:history="1">
        <w:r w:rsidRPr="007312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doblaje</w:t>
        </w:r>
      </w:hyperlink>
      <w:r w:rsidRPr="007312A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o </w:t>
      </w:r>
      <w:hyperlink r:id="rId13" w:tooltip="Radio (medio de comunicación)" w:history="1">
        <w:r w:rsidRPr="007312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radio</w:t>
        </w:r>
      </w:hyperlink>
      <w:r w:rsidRPr="007312A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En </w:t>
      </w:r>
      <w:hyperlink r:id="rId14" w:tooltip="Ópera" w:history="1">
        <w:r w:rsidRPr="007312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ópera</w:t>
        </w:r>
      </w:hyperlink>
      <w:r w:rsidRPr="007312A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la actuación se consideraba más importante que el canto. En el momento actual se está llegando a un lógico mismo nivel de importancia entre actuación y canto, por lo que muchos directores de escena llaman también actores a los cantantes de ópera. La mujer dedicada a esta actividad se le llama </w:t>
      </w:r>
      <w:r w:rsidRPr="007312A7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actriz</w:t>
      </w:r>
      <w:r w:rsidRPr="007312A7">
        <w:rPr>
          <w:rFonts w:ascii="Times New Roman" w:eastAsia="Times New Roman" w:hAnsi="Times New Roman" w:cs="Times New Roman"/>
          <w:sz w:val="24"/>
          <w:szCs w:val="24"/>
          <w:lang w:val="es-ES"/>
        </w:rPr>
        <w:t>, en lugar de actora.</w:t>
      </w:r>
      <w:hyperlink r:id="rId15" w:anchor="cite_note-0" w:history="1">
        <w:r w:rsidRPr="007312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s-ES"/>
          </w:rPr>
          <w:t>1</w:t>
        </w:r>
      </w:hyperlink>
    </w:p>
    <w:p w:rsidR="007312A7" w:rsidRDefault="007312A7">
      <w:pPr>
        <w:rPr>
          <w:b/>
          <w:bCs/>
          <w:lang w:val="es-ES"/>
        </w:rPr>
      </w:pPr>
      <w:r w:rsidRPr="007312A7">
        <w:rPr>
          <w:b/>
          <w:bCs/>
          <w:lang w:val="es-ES"/>
        </w:rPr>
        <w:t>Actuación</w:t>
      </w:r>
    </w:p>
    <w:p w:rsidR="00560971" w:rsidRPr="007312A7" w:rsidRDefault="007312A7">
      <w:pPr>
        <w:rPr>
          <w:lang w:val="es-ES"/>
        </w:rPr>
      </w:pPr>
      <w:r w:rsidRPr="007312A7">
        <w:rPr>
          <w:lang w:val="es-ES"/>
        </w:rPr>
        <w:t xml:space="preserve"> Es</w:t>
      </w:r>
      <w:r>
        <w:rPr>
          <w:lang w:val="es-ES"/>
        </w:rPr>
        <w:t xml:space="preserve"> </w:t>
      </w:r>
      <w:r w:rsidRPr="007312A7">
        <w:rPr>
          <w:lang w:val="es-ES"/>
        </w:rPr>
        <w:t xml:space="preserve"> el proceso de investigación personal que hace el actor para descubrir a un futuro personaje a representar. Dicho proceso comienza desde una interiorización para conocer el principio de dicho personaje y traerlo desde lo más profundo y transformarlo en un personaje integrado. La actuación es descrita como acciones hechas por un personaje dentro de la </w:t>
      </w:r>
      <w:hyperlink r:id="rId16" w:tooltip="Representación teatral" w:history="1">
        <w:r w:rsidRPr="007312A7">
          <w:rPr>
            <w:rStyle w:val="Hyperlink"/>
            <w:lang w:val="es-ES"/>
          </w:rPr>
          <w:t>representación teatral</w:t>
        </w:r>
      </w:hyperlink>
      <w:r w:rsidRPr="007312A7">
        <w:rPr>
          <w:lang w:val="es-ES"/>
        </w:rPr>
        <w:t>. Aunque dichas acciones son auténticas, deberían por lo menos estar cargadas de una intención que permita que el observador se estimule y logre recibir el mensaje en su totalidad.</w:t>
      </w:r>
    </w:p>
    <w:sectPr w:rsidR="00560971" w:rsidRPr="007312A7" w:rsidSect="00594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12A7"/>
    <w:rsid w:val="00566921"/>
    <w:rsid w:val="00594B47"/>
    <w:rsid w:val="00600C24"/>
    <w:rsid w:val="00731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B47"/>
  </w:style>
  <w:style w:type="paragraph" w:styleId="Heading2">
    <w:name w:val="heading 2"/>
    <w:basedOn w:val="Normal"/>
    <w:link w:val="Heading2Char"/>
    <w:uiPriority w:val="9"/>
    <w:qFormat/>
    <w:rsid w:val="007312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1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312A7"/>
    <w:rPr>
      <w:b/>
      <w:bCs/>
    </w:rPr>
  </w:style>
  <w:style w:type="character" w:styleId="Emphasis">
    <w:name w:val="Emphasis"/>
    <w:basedOn w:val="DefaultParagraphFont"/>
    <w:uiPriority w:val="20"/>
    <w:qFormat/>
    <w:rsid w:val="007312A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1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2A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2A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7312A7"/>
  </w:style>
  <w:style w:type="character" w:styleId="Hyperlink">
    <w:name w:val="Hyperlink"/>
    <w:basedOn w:val="DefaultParagraphFont"/>
    <w:uiPriority w:val="99"/>
    <w:semiHidden/>
    <w:unhideWhenUsed/>
    <w:rsid w:val="007312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6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89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finicion.de/debate/" TargetMode="External"/><Relationship Id="rId13" Type="http://schemas.openxmlformats.org/officeDocument/2006/relationships/hyperlink" Target="http://es.wikipedia.org/wiki/Radio_%28medio_de_comunicaci%C3%B3n%29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definicion.de/discurso/" TargetMode="External"/><Relationship Id="rId12" Type="http://schemas.openxmlformats.org/officeDocument/2006/relationships/hyperlink" Target="http://es.wikipedia.org/wiki/Doblaje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Representaci%C3%B3n_teatral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es.wikipedia.org/wiki/Teatro" TargetMode="External"/><Relationship Id="rId5" Type="http://schemas.openxmlformats.org/officeDocument/2006/relationships/hyperlink" Target="http://definicion.de/publico/" TargetMode="External"/><Relationship Id="rId15" Type="http://schemas.openxmlformats.org/officeDocument/2006/relationships/hyperlink" Target="http://es.wikipedia.org/wiki/Actuaci%C3%B3n" TargetMode="External"/><Relationship Id="rId10" Type="http://schemas.openxmlformats.org/officeDocument/2006/relationships/hyperlink" Target="http://es.wikipedia.org/wiki/Televisi%C3%B3n" TargetMode="External"/><Relationship Id="rId4" Type="http://schemas.openxmlformats.org/officeDocument/2006/relationships/hyperlink" Target="http://definicion.de/arte" TargetMode="External"/><Relationship Id="rId9" Type="http://schemas.openxmlformats.org/officeDocument/2006/relationships/hyperlink" Target="http://es.wikipedia.org/wiki/Cine" TargetMode="External"/><Relationship Id="rId14" Type="http://schemas.openxmlformats.org/officeDocument/2006/relationships/hyperlink" Target="http://es.wikipedia.org/wiki/%C3%93pe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405</Words>
  <Characters>2314</Characters>
  <Application>Microsoft Office Word</Application>
  <DocSecurity>0</DocSecurity>
  <Lines>19</Lines>
  <Paragraphs>5</Paragraphs>
  <ScaleCrop>false</ScaleCrop>
  <Company>ProLink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2012-03-19T18:17:00Z</cp:lastPrinted>
  <dcterms:created xsi:type="dcterms:W3CDTF">2012-03-19T18:13:00Z</dcterms:created>
  <dcterms:modified xsi:type="dcterms:W3CDTF">2012-03-19T18:19:00Z</dcterms:modified>
</cp:coreProperties>
</file>